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B875" w14:textId="03E32C42" w:rsidR="00BE67B6" w:rsidRPr="00AF296E" w:rsidRDefault="00AF296E">
      <w:pPr>
        <w:rPr>
          <w:rFonts w:cstheme="minorHAnsi"/>
          <w:sz w:val="24"/>
          <w:szCs w:val="24"/>
        </w:rPr>
      </w:pPr>
      <w:r w:rsidRPr="00AF296E">
        <w:rPr>
          <w:rFonts w:cstheme="minorHAnsi"/>
          <w:color w:val="212529"/>
          <w:sz w:val="24"/>
          <w:szCs w:val="24"/>
          <w:shd w:val="clear" w:color="auto" w:fill="FFFFFF"/>
        </w:rPr>
        <w:t>TRANSMISIÓN DEL MLN-TUPAMAROS MEDIANTE LA TOMA DE RADIO SARANDÍ (CX 8), EL 15 DE MAYO DE 1969</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 xml:space="preserve">¡Atención, atención! A </w:t>
      </w:r>
      <w:proofErr w:type="gramStart"/>
      <w:r w:rsidRPr="00AF296E">
        <w:rPr>
          <w:rFonts w:cstheme="minorHAnsi"/>
          <w:color w:val="212529"/>
          <w:sz w:val="24"/>
          <w:szCs w:val="24"/>
          <w:shd w:val="clear" w:color="auto" w:fill="FFFFFF"/>
        </w:rPr>
        <w:t>continuación</w:t>
      </w:r>
      <w:proofErr w:type="gramEnd"/>
      <w:r w:rsidRPr="00AF296E">
        <w:rPr>
          <w:rFonts w:cstheme="minorHAnsi"/>
          <w:color w:val="212529"/>
          <w:sz w:val="24"/>
          <w:szCs w:val="24"/>
          <w:shd w:val="clear" w:color="auto" w:fill="FFFFFF"/>
        </w:rPr>
        <w:t xml:space="preserve"> se va a escuchar un comunicado de la Organización Tupamaros que controla hoy esta emisora. Que el pueblo uruguayo no pierda las esperanzas. Siempre hubo injusticias en este país... Está la última devaluación que bajó el salario de los trabajadores a cerca de la mitad; rebaja de salarios confirmada por la tristemente célebre COPRIN, recientemente castigada por otro comando de nuestra organización, Tupamaros.</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Hubo penurias y protestas. Las protestas fueron recibidas con Medidas de Seguridad. Hubo heridos y muertos para imponer al pueblo esa devaluación que era la rebaja de salarios.</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El Uruguay tiene hoy sus mártires que no quedarán impunes.</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[Sigue el comunicado de la Organización Tupamaros que controla esta emisora]</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Y siguen los negociados. Pocas veces se ha conocido un gobierno tan corrompido. Nunca como en el último año hubo un pequeño puñado de especuladores y negociantes. Se han apoderado del Estado Uruguayo, dictando decretos para favorecer sus propios negocios particulares. Digamos muy bien claro, ahora que un comando Tupamaro controla esta emisora para que lo sepan todos los uruguayos:</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 xml:space="preserve">Jorge Batlle y </w:t>
      </w:r>
      <w:proofErr w:type="spellStart"/>
      <w:r w:rsidRPr="00AF296E">
        <w:rPr>
          <w:rFonts w:cstheme="minorHAnsi"/>
          <w:color w:val="212529"/>
          <w:sz w:val="24"/>
          <w:szCs w:val="24"/>
          <w:shd w:val="clear" w:color="auto" w:fill="FFFFFF"/>
        </w:rPr>
        <w:t>Guntín</w:t>
      </w:r>
      <w:proofErr w:type="spellEnd"/>
      <w:r w:rsidRPr="00AF296E">
        <w:rPr>
          <w:rFonts w:cstheme="minorHAnsi"/>
          <w:color w:val="212529"/>
          <w:sz w:val="24"/>
          <w:szCs w:val="24"/>
          <w:shd w:val="clear" w:color="auto" w:fill="FFFFFF"/>
        </w:rPr>
        <w:t xml:space="preserve"> estuvieron en el negociado de la devaluación monetaria; Charlone está en el negociado de los frigoríficos privados; Peirano en todos los enjuagues de la alta Banca de este país. En el turbio negocio de la Financiera Monty, puesto de manifiesto por un comando de nuestra organización Tupamaros, eran principales de la firma Frick Davie y otros banqueros y estaban como inversionistas, otra vez, Jorge Batlle, Pereyra </w:t>
      </w:r>
      <w:proofErr w:type="spellStart"/>
      <w:r w:rsidRPr="00AF296E">
        <w:rPr>
          <w:rFonts w:cstheme="minorHAnsi"/>
          <w:color w:val="212529"/>
          <w:sz w:val="24"/>
          <w:szCs w:val="24"/>
          <w:shd w:val="clear" w:color="auto" w:fill="FFFFFF"/>
        </w:rPr>
        <w:t>Reverbel</w:t>
      </w:r>
      <w:proofErr w:type="spellEnd"/>
      <w:r w:rsidRPr="00AF296E">
        <w:rPr>
          <w:rFonts w:cstheme="minorHAnsi"/>
          <w:color w:val="212529"/>
          <w:sz w:val="24"/>
          <w:szCs w:val="24"/>
          <w:shd w:val="clear" w:color="auto" w:fill="FFFFFF"/>
        </w:rPr>
        <w:t>, etc.</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[Continúa el comunicado de la Organización Tupamaros que hoy controla esta emisora]</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Así que sepan Uds., señores soldados y guardias civiles que salen a la calle a imponer a punta de bayoneta los frutos de la devaluación monetaria, del decreto de la Industria Frigorífica, Uds. no estén defendiendo los intereses del país, sino los intereses de particulares, de 4 a 5 grandes especuladores.</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 xml:space="preserve">Pero atención que la lucha no es contra un ministro ni contra un Presidente, sino contra un régimen que permite que el especulador esté arriba y el trabajador esté abajo. Tenemos un ejemplo reciente de esto. Cayó el ministro Frick Davie, implicado en la Financiera Monty. En su lugar entró otro ministro tan corrompido como él. El </w:t>
      </w:r>
      <w:proofErr w:type="gramStart"/>
      <w:r w:rsidRPr="00AF296E">
        <w:rPr>
          <w:rFonts w:cstheme="minorHAnsi"/>
          <w:color w:val="212529"/>
          <w:sz w:val="24"/>
          <w:szCs w:val="24"/>
          <w:shd w:val="clear" w:color="auto" w:fill="FFFFFF"/>
        </w:rPr>
        <w:t>Ministro</w:t>
      </w:r>
      <w:proofErr w:type="gramEnd"/>
      <w:r w:rsidRPr="00AF296E">
        <w:rPr>
          <w:rFonts w:cstheme="minorHAnsi"/>
          <w:color w:val="212529"/>
          <w:sz w:val="24"/>
          <w:szCs w:val="24"/>
          <w:shd w:val="clear" w:color="auto" w:fill="FFFFFF"/>
        </w:rPr>
        <w:t xml:space="preserve"> Montaner, acusado de maniobras deshonestas con vagones de ganados y </w:t>
      </w:r>
      <w:r w:rsidRPr="00AF296E">
        <w:rPr>
          <w:rFonts w:cstheme="minorHAnsi"/>
          <w:color w:val="212529"/>
          <w:sz w:val="24"/>
          <w:szCs w:val="24"/>
          <w:shd w:val="clear" w:color="auto" w:fill="FFFFFF"/>
        </w:rPr>
        <w:lastRenderedPageBreak/>
        <w:t>otros negociados. Por lo tanto, no se trata de voltear a algún gobernante sino a todo un régimen de especuladores.</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[Continúa el comunicado de la Organización Tupamaros que hoy controla esta emisora]</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También pocas veces como hoy la intervención directa de la Embajada de Estados Unidos en el Uruguay ha sido tan descarada. A través del Fondo Monetario Internacional o directamente a través de sus emisarios, el gobierno de los Estados Unidos establece las directivas para los malos gobernantes uruguayos y éstos las cumplen. Con todo desparpajo Estados Unidos ha instalado en este país una escuela para instruir quinta columnistas en los sindicatos obreros.</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[Continúa el comunicado de los Tupamaros que hoy controlan esta emisora]</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Pero venimos a traer un mensaje de esperanza. El pueblo sigue luchando a pesar de los heridos y muertos. En estos días está la resistencia de los obreros frigoríficos y otros sectores. Respecto al problema de los frigoríficos, el pueblo debe hacer un esfuerzo por comprenderlo, sin guiarse por falsas informaciones. Porque hay, en síntesis, problemas como el del Frigorífico Nacional que es del Estado y no permite el enriquecimiento de particulares, se trata de fundirlo y poner en su lugar a frigoríficos privados donde los negociados y especulaciones son posibles. Y frente a esta movilización de los obreros de la carne, otra vez tenemos a las bayonetas en la calle para defender los intereses de los particulares, de los especuladores.</w:t>
      </w:r>
      <w:r w:rsidRPr="00AF296E">
        <w:rPr>
          <w:rFonts w:cstheme="minorHAnsi"/>
          <w:color w:val="212529"/>
          <w:sz w:val="24"/>
          <w:szCs w:val="24"/>
        </w:rPr>
        <w:br/>
      </w:r>
      <w:r w:rsidRPr="00AF296E">
        <w:rPr>
          <w:rFonts w:cstheme="minorHAnsi"/>
          <w:color w:val="212529"/>
          <w:sz w:val="24"/>
          <w:szCs w:val="24"/>
          <w:shd w:val="clear" w:color="auto" w:fill="FFFFFF"/>
        </w:rPr>
        <w:t>"</w:t>
      </w:r>
      <w:r w:rsidRPr="00AF296E">
        <w:rPr>
          <w:rFonts w:cstheme="minorHAnsi"/>
          <w:color w:val="212529"/>
          <w:sz w:val="24"/>
          <w:szCs w:val="24"/>
        </w:rPr>
        <w:br/>
      </w:r>
      <w:r w:rsidRPr="00AF296E">
        <w:rPr>
          <w:rFonts w:cstheme="minorHAnsi"/>
          <w:color w:val="212529"/>
          <w:sz w:val="24"/>
          <w:szCs w:val="24"/>
          <w:shd w:val="clear" w:color="auto" w:fill="FFFFFF"/>
        </w:rPr>
        <w:t>[Sigue el comunicado del Movimiento de Liberación Nacional Tupamaros, que controla esta emisora]</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Entonces, amigos, hay que convencerse. Con las manos vacías frente a las bayonetas, los uruguayos siempre perderemos la batalla. Este ha sido nuestro mensaje permanente en lo que llevamos de lucha. Lo repetimos hoy, cuando los trabajadores han hecho una triste experiencia y están comprendiendo que a las Fuerzas Armadas reaccionarias sólo pueden enfrentársele con las fuerzas armadas del pueblo.</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[Sigue el comunicado de la Organización Tupamaros que hoy controla esta emisora]</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 xml:space="preserve">Por eso saludamos a aquellos que se rebelan espontáneamente. Cuando un grupo de trabajadores desocupados entran a un supermercado y llevan comida para ellos y sus hijos están procediendo mucho más honestamente que los que se quedan en su casa asistiendo impasibles a la desnutrición de su familia. Son nuevos métodos de lucha, adecuados a los tiempos que corren. Que deberían tenerse presente en el Congreso de la CNT, que hoy se inauguró. Quienes así proceden también son Tupamaros, porque Tupamaro es todo aquel que no se queda en la mera protesta, no respeta las leyes, decretos y órdenes creadas por la oligarquía para beneficiarse a sí misma, como </w:t>
      </w:r>
      <w:r w:rsidRPr="00AF296E">
        <w:rPr>
          <w:rFonts w:cstheme="minorHAnsi"/>
          <w:color w:val="212529"/>
          <w:sz w:val="24"/>
          <w:szCs w:val="24"/>
          <w:shd w:val="clear" w:color="auto" w:fill="FFFFFF"/>
        </w:rPr>
        <w:lastRenderedPageBreak/>
        <w:t>aquellos gauchos rebeldes de antes, que se llamaban Tupamaros, que cuando hubo un gobierno extranjero, en este país, asolaban la campiña para hacerle la vida imposible a los intrusos, burlándose de las leyes de un régimen injusto. También estos Tupamaros, a los que los españoles llamaban bandidos, se organizaban en los ejércitos de Artigas para echar abajo la dominación extranjera. Hagamos hoy lo mismo frente a los negociantes y especuladores que se han apoderado del país. Después de eso, el pueblo uruguayo debe saber que nos esperan días de lucha y sacrificio para obtener la transformación social del régimen actual, por una sociedad más justa.</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¡Adelante y a la lucha! ¡Venceremos!</w:t>
      </w:r>
      <w:r w:rsidRPr="00AF296E">
        <w:rPr>
          <w:rFonts w:cstheme="minorHAnsi"/>
          <w:color w:val="212529"/>
          <w:sz w:val="24"/>
          <w:szCs w:val="24"/>
        </w:rPr>
        <w:br/>
      </w:r>
      <w:r w:rsidRPr="00AF296E">
        <w:rPr>
          <w:rFonts w:cstheme="minorHAnsi"/>
          <w:color w:val="212529"/>
          <w:sz w:val="24"/>
          <w:szCs w:val="24"/>
        </w:rPr>
        <w:br/>
      </w:r>
      <w:r w:rsidRPr="00AF296E">
        <w:rPr>
          <w:rFonts w:cstheme="minorHAnsi"/>
          <w:color w:val="212529"/>
          <w:sz w:val="24"/>
          <w:szCs w:val="24"/>
          <w:shd w:val="clear" w:color="auto" w:fill="FFFFFF"/>
        </w:rPr>
        <w:t>Movimiento de Liberación Nacional, Tupamaros.</w:t>
      </w:r>
    </w:p>
    <w:sectPr w:rsidR="00BE67B6" w:rsidRPr="00AF29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6E"/>
    <w:rsid w:val="00AF296E"/>
    <w:rsid w:val="00BE67B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17B8"/>
  <w15:chartTrackingRefBased/>
  <w15:docId w15:val="{BBF30604-7D89-4583-87D9-95D4C510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5030</Characters>
  <Application>Microsoft Office Word</Application>
  <DocSecurity>0</DocSecurity>
  <Lines>41</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Amodio perez</dc:creator>
  <cp:keywords/>
  <dc:description/>
  <cp:lastModifiedBy>Hector Amodio perez</cp:lastModifiedBy>
  <cp:revision>1</cp:revision>
  <dcterms:created xsi:type="dcterms:W3CDTF">2023-01-16T14:13:00Z</dcterms:created>
  <dcterms:modified xsi:type="dcterms:W3CDTF">2023-01-16T14:14:00Z</dcterms:modified>
</cp:coreProperties>
</file>